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F4" w:rsidRDefault="00DB5DF4" w:rsidP="00DB5DF4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Wzór</w:t>
      </w:r>
    </w:p>
    <w:p w:rsidR="004C1111" w:rsidRDefault="003A6030" w:rsidP="00DB5DF4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DB5DF4">
        <w:rPr>
          <w:rFonts w:ascii="Times New Roman" w:hAnsi="Times New Roman" w:cs="Times New Roman"/>
          <w:i/>
        </w:rPr>
        <w:t>Załącznik</w:t>
      </w:r>
      <w:r w:rsidR="00CA70A5" w:rsidRPr="00DB5DF4">
        <w:rPr>
          <w:rFonts w:ascii="Times New Roman" w:hAnsi="Times New Roman" w:cs="Times New Roman"/>
          <w:i/>
        </w:rPr>
        <w:t xml:space="preserve"> nr 7 </w:t>
      </w:r>
      <w:r w:rsidR="004C1111" w:rsidRPr="00DB5DF4">
        <w:rPr>
          <w:rFonts w:ascii="Times New Roman" w:hAnsi="Times New Roman" w:cs="Times New Roman"/>
          <w:i/>
        </w:rPr>
        <w:t xml:space="preserve">do Programu </w:t>
      </w:r>
    </w:p>
    <w:p w:rsidR="00C83CDE" w:rsidRPr="00DB5DF4" w:rsidRDefault="00C83CDE" w:rsidP="00DB5DF4">
      <w:pPr>
        <w:spacing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Ministra Rodziny i Polityki Społecznej</w:t>
      </w:r>
    </w:p>
    <w:p w:rsidR="003A6030" w:rsidRPr="00DB5DF4" w:rsidRDefault="004C1111" w:rsidP="00DB5DF4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DB5DF4">
        <w:rPr>
          <w:rFonts w:ascii="Times New Roman" w:hAnsi="Times New Roman" w:cs="Times New Roman"/>
          <w:i/>
        </w:rPr>
        <w:t>„Opi</w:t>
      </w:r>
      <w:r w:rsidR="005E75B8">
        <w:rPr>
          <w:rFonts w:ascii="Times New Roman" w:hAnsi="Times New Roman" w:cs="Times New Roman"/>
          <w:i/>
        </w:rPr>
        <w:t>eka wytchnieniowa” – edycja 2021</w:t>
      </w:r>
    </w:p>
    <w:p w:rsidR="002B01A2" w:rsidRPr="003A6030" w:rsidRDefault="00CA70A5" w:rsidP="00F42D4D">
      <w:pPr>
        <w:rPr>
          <w:rFonts w:ascii="Times New Roman" w:hAnsi="Times New Roman" w:cs="Times New Roman"/>
          <w:b/>
          <w:sz w:val="24"/>
          <w:szCs w:val="24"/>
        </w:rPr>
      </w:pPr>
      <w:r w:rsidRPr="003A6030">
        <w:rPr>
          <w:rFonts w:ascii="Times New Roman" w:hAnsi="Times New Roman" w:cs="Times New Roman"/>
          <w:b/>
          <w:sz w:val="24"/>
          <w:szCs w:val="24"/>
        </w:rPr>
        <w:t xml:space="preserve">Karta oceny stanu </w:t>
      </w:r>
      <w:r w:rsidR="006A539C" w:rsidRPr="003A6030">
        <w:rPr>
          <w:rFonts w:ascii="Times New Roman" w:hAnsi="Times New Roman" w:cs="Times New Roman"/>
          <w:b/>
          <w:sz w:val="24"/>
          <w:szCs w:val="24"/>
        </w:rPr>
        <w:t>dziecka/</w:t>
      </w:r>
      <w:r w:rsidRPr="003A6030">
        <w:rPr>
          <w:rFonts w:ascii="Times New Roman" w:hAnsi="Times New Roman" w:cs="Times New Roman"/>
          <w:b/>
          <w:sz w:val="24"/>
          <w:szCs w:val="24"/>
        </w:rPr>
        <w:t>osoby niepełnosprawnej wg zmodyfikowanej skali FIM</w:t>
      </w:r>
    </w:p>
    <w:p w:rsidR="002B01A2" w:rsidRPr="00D8109D" w:rsidRDefault="002B01A2" w:rsidP="002B0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109D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</w:t>
      </w:r>
      <w:r w:rsidR="002D785E" w:rsidRPr="00D8109D">
        <w:rPr>
          <w:rFonts w:ascii="Times New Roman" w:hAnsi="Times New Roman" w:cs="Times New Roman"/>
          <w:sz w:val="24"/>
          <w:szCs w:val="24"/>
        </w:rPr>
        <w:t>.......</w:t>
      </w:r>
    </w:p>
    <w:p w:rsidR="002B01A2" w:rsidRPr="00D8109D" w:rsidRDefault="002D785E" w:rsidP="002B0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109D">
        <w:rPr>
          <w:rFonts w:ascii="Times New Roman" w:hAnsi="Times New Roman" w:cs="Times New Roman"/>
          <w:sz w:val="24"/>
          <w:szCs w:val="24"/>
        </w:rPr>
        <w:t xml:space="preserve">Adres zamieszkania </w:t>
      </w:r>
      <w:r w:rsidR="002B01A2" w:rsidRPr="00D8109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  <w:r w:rsidRPr="00D8109D">
        <w:rPr>
          <w:rFonts w:ascii="Times New Roman" w:hAnsi="Times New Roman" w:cs="Times New Roman"/>
          <w:sz w:val="24"/>
          <w:szCs w:val="24"/>
        </w:rPr>
        <w:t>......</w:t>
      </w:r>
    </w:p>
    <w:p w:rsidR="00F42D4D" w:rsidRDefault="002B01A2" w:rsidP="00F42D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109D">
        <w:rPr>
          <w:rFonts w:ascii="Times New Roman" w:hAnsi="Times New Roman" w:cs="Times New Roman"/>
          <w:sz w:val="24"/>
          <w:szCs w:val="24"/>
        </w:rPr>
        <w:t>PESEL ...................................</w:t>
      </w:r>
      <w:r w:rsidR="006A539C">
        <w:rPr>
          <w:rFonts w:ascii="Times New Roman" w:hAnsi="Times New Roman" w:cs="Times New Roman"/>
          <w:sz w:val="24"/>
          <w:szCs w:val="24"/>
        </w:rPr>
        <w:t>.............</w:t>
      </w:r>
    </w:p>
    <w:p w:rsidR="003A6030" w:rsidRPr="00F42D4D" w:rsidRDefault="003A6030" w:rsidP="00F42D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5528"/>
        <w:gridCol w:w="1701"/>
      </w:tblGrid>
      <w:tr w:rsidR="007B4A4C" w:rsidRPr="002B01A2" w:rsidTr="00F24331">
        <w:trPr>
          <w:trHeight w:val="398"/>
        </w:trPr>
        <w:tc>
          <w:tcPr>
            <w:tcW w:w="2547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Czynność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Stopień samodzielności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Wynik</w:t>
            </w: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Samoobsługa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Spożywanie posiłków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Dbałość o wygląd zewnętrzny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Kąpiel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Ubieranie górnej części ciała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Ubieranie dolnej części ciała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Toaleta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Kontrola zwieraczy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Oddawanie moczu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Oddawanie stolca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Mobilność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Przechodzenie z łóżka na krzesło lub wózek inwalidzki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Siadanie na muszli klozetowej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Wchodzenie pod prysznic lub do wanny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Lokomocja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Chodzenie lub jazda na wózku inwalidzkim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Schody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Komunikacja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Zrozumienie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Wypowiadanie się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Świadomość społeczna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Kontakty międzyludzkie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6F0F4D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Rozwiązywanie problemów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6F0F4D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Pamięć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6F0F4D" w:rsidTr="00F24331">
        <w:tc>
          <w:tcPr>
            <w:tcW w:w="8075" w:type="dxa"/>
            <w:gridSpan w:val="2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  <w:b/>
              </w:rPr>
            </w:pPr>
            <w:r w:rsidRPr="00F42D4D">
              <w:rPr>
                <w:rFonts w:ascii="Times New Roman" w:hAnsi="Times New Roman" w:cs="Times New Roman"/>
                <w:b/>
              </w:rPr>
              <w:t>SUMA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</w:tbl>
    <w:p w:rsidR="002B01A2" w:rsidRDefault="000B003B" w:rsidP="007B4A4C">
      <w:pPr>
        <w:rPr>
          <w:rFonts w:ascii="Times New Roman" w:hAnsi="Times New Roman" w:cs="Times New Roman"/>
        </w:rPr>
      </w:pPr>
      <w:r w:rsidRPr="006F0F4D">
        <w:rPr>
          <w:rFonts w:ascii="Times New Roman" w:hAnsi="Times New Roman" w:cs="Times New Roman"/>
        </w:rPr>
        <w:t xml:space="preserve">Maksymalny wynik </w:t>
      </w:r>
      <w:r w:rsidR="00F42D4D">
        <w:rPr>
          <w:rFonts w:ascii="Times New Roman" w:hAnsi="Times New Roman" w:cs="Times New Roman"/>
        </w:rPr>
        <w:t xml:space="preserve">to 126 punktów, a minimalny to </w:t>
      </w:r>
      <w:r w:rsidRPr="006F0F4D">
        <w:rPr>
          <w:rFonts w:ascii="Times New Roman" w:hAnsi="Times New Roman" w:cs="Times New Roman"/>
        </w:rPr>
        <w:t>18.</w:t>
      </w:r>
    </w:p>
    <w:p w:rsidR="00F42D4D" w:rsidRDefault="00F42D4D" w:rsidP="007B4A4C">
      <w:pPr>
        <w:rPr>
          <w:rFonts w:ascii="Times New Roman" w:hAnsi="Times New Roman" w:cs="Times New Roman"/>
        </w:rPr>
      </w:pPr>
    </w:p>
    <w:p w:rsidR="002B01A2" w:rsidRPr="008452C3" w:rsidRDefault="002B01A2" w:rsidP="002B01A2">
      <w:pPr>
        <w:spacing w:after="0"/>
        <w:ind w:left="4536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………………………………………………….</w:t>
      </w:r>
    </w:p>
    <w:p w:rsidR="002B01A2" w:rsidRDefault="002B01A2" w:rsidP="002B01A2">
      <w:pPr>
        <w:spacing w:after="0"/>
        <w:ind w:left="4536"/>
        <w:jc w:val="both"/>
        <w:rPr>
          <w:rFonts w:ascii="Times New Roman" w:hAnsi="Times New Roman" w:cs="Times New Roman"/>
          <w:sz w:val="20"/>
          <w:szCs w:val="20"/>
        </w:rPr>
      </w:pPr>
      <w:r w:rsidRPr="002B01A2">
        <w:rPr>
          <w:rFonts w:ascii="Times New Roman" w:hAnsi="Times New Roman" w:cs="Times New Roman"/>
          <w:sz w:val="20"/>
          <w:szCs w:val="20"/>
        </w:rPr>
        <w:t>(Miejscowość, data, podpis</w:t>
      </w:r>
      <w:r>
        <w:rPr>
          <w:rFonts w:ascii="Times New Roman" w:hAnsi="Times New Roman" w:cs="Times New Roman"/>
          <w:sz w:val="20"/>
          <w:szCs w:val="20"/>
        </w:rPr>
        <w:t xml:space="preserve"> osoby wypełniającej K</w:t>
      </w:r>
      <w:r w:rsidRPr="002B01A2">
        <w:rPr>
          <w:rFonts w:ascii="Times New Roman" w:hAnsi="Times New Roman" w:cs="Times New Roman"/>
          <w:sz w:val="20"/>
          <w:szCs w:val="20"/>
        </w:rPr>
        <w:t xml:space="preserve">artę)  </w:t>
      </w:r>
    </w:p>
    <w:p w:rsidR="002B01A2" w:rsidRPr="002B01A2" w:rsidRDefault="002B01A2" w:rsidP="002B0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2D4D" w:rsidRPr="00F42D4D" w:rsidRDefault="002B01A2" w:rsidP="00F42D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Pomiar Niezależności Funkcjonalnej (FIM – The Functional Independence Measure)</w:t>
      </w:r>
      <w:r w:rsidR="00F42D4D">
        <w:rPr>
          <w:rFonts w:ascii="Times New Roman" w:hAnsi="Times New Roman" w:cs="Times New Roman"/>
          <w:sz w:val="20"/>
          <w:szCs w:val="20"/>
        </w:rPr>
        <w:t xml:space="preserve"> </w:t>
      </w:r>
      <w:r w:rsidRPr="00F42D4D">
        <w:rPr>
          <w:rFonts w:ascii="Times New Roman" w:hAnsi="Times New Roman" w:cs="Times New Roman"/>
          <w:sz w:val="20"/>
          <w:szCs w:val="20"/>
        </w:rPr>
        <w:t xml:space="preserve">- pozwala na ocenę sprawności funkcjonalnej w zakresie samoobsługi, kontroli zwieraczy, mobilności, niezależności w zakresie lokomocji, komunikacji i świadomości społecznej. </w:t>
      </w:r>
    </w:p>
    <w:p w:rsidR="002B01A2" w:rsidRPr="00F42D4D" w:rsidRDefault="002B01A2" w:rsidP="00F42D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 xml:space="preserve">Za każdą czynność podlegającą ocenie </w:t>
      </w:r>
      <w:r w:rsidR="00D8109D" w:rsidRPr="00F42D4D">
        <w:rPr>
          <w:rFonts w:ascii="Times New Roman" w:hAnsi="Times New Roman" w:cs="Times New Roman"/>
          <w:sz w:val="20"/>
          <w:szCs w:val="20"/>
        </w:rPr>
        <w:t>dziecko/osoba niepełnosprawna</w:t>
      </w:r>
      <w:r w:rsidRPr="00F42D4D">
        <w:rPr>
          <w:rFonts w:ascii="Times New Roman" w:hAnsi="Times New Roman" w:cs="Times New Roman"/>
          <w:sz w:val="20"/>
          <w:szCs w:val="20"/>
        </w:rPr>
        <w:t xml:space="preserve"> może otrzymać od 1 do 7 punktów: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 xml:space="preserve">7 punktów – pełna niezależność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dziecka/osoby niepełnosprawnej </w:t>
      </w:r>
      <w:r w:rsidRPr="00F42D4D">
        <w:rPr>
          <w:rFonts w:ascii="Times New Roman" w:hAnsi="Times New Roman" w:cs="Times New Roman"/>
          <w:sz w:val="20"/>
          <w:szCs w:val="20"/>
        </w:rPr>
        <w:t xml:space="preserve">(analizowaną czynność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>wykonuje bezpiecznie i szybko);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6 punk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tów – umiarkowana niezależność dziecka/osoby niepełnosprawnej </w:t>
      </w:r>
      <w:r w:rsidRPr="00F42D4D">
        <w:rPr>
          <w:rFonts w:ascii="Times New Roman" w:hAnsi="Times New Roman" w:cs="Times New Roman"/>
          <w:sz w:val="20"/>
          <w:szCs w:val="20"/>
        </w:rPr>
        <w:t>(wykorzystywane są urządzenia pomocnicze);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 xml:space="preserve">5 punktów – umiarkowana niezależność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dziecka/osoby niepełnosprawnej </w:t>
      </w:r>
      <w:r w:rsidR="00F42D4D">
        <w:rPr>
          <w:rFonts w:ascii="Times New Roman" w:hAnsi="Times New Roman" w:cs="Times New Roman"/>
          <w:sz w:val="20"/>
          <w:szCs w:val="20"/>
        </w:rPr>
        <w:t xml:space="preserve">(konieczny jest nadzór lub </w:t>
      </w:r>
      <w:r w:rsidRPr="00F42D4D">
        <w:rPr>
          <w:rFonts w:ascii="Times New Roman" w:hAnsi="Times New Roman" w:cs="Times New Roman"/>
          <w:sz w:val="20"/>
          <w:szCs w:val="20"/>
        </w:rPr>
        <w:t>asekuracja podczas wykonywania czynności);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4 punkty – potrzebna minimalna pomoc (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>wykonuje samodzielnie więcej niż 75% czynności);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3 punkty – potrzebna umiarkowana pomoc (</w:t>
      </w:r>
      <w:r w:rsidR="00F42D4D" w:rsidRPr="00F42D4D">
        <w:rPr>
          <w:rFonts w:ascii="Times New Roman" w:hAnsi="Times New Roman" w:cs="Times New Roman"/>
          <w:sz w:val="20"/>
          <w:szCs w:val="20"/>
        </w:rPr>
        <w:t>dziecko/osoba niepełnosprawna</w:t>
      </w:r>
      <w:r w:rsidRPr="00F42D4D">
        <w:rPr>
          <w:rFonts w:ascii="Times New Roman" w:hAnsi="Times New Roman" w:cs="Times New Roman"/>
          <w:sz w:val="20"/>
          <w:szCs w:val="20"/>
        </w:rPr>
        <w:t xml:space="preserve"> wykonuje samodzielnie od 50 </w:t>
      </w:r>
      <w:r w:rsidR="00A43739">
        <w:rPr>
          <w:rFonts w:ascii="Times New Roman" w:hAnsi="Times New Roman" w:cs="Times New Roman"/>
          <w:sz w:val="20"/>
          <w:szCs w:val="20"/>
        </w:rPr>
        <w:br/>
      </w:r>
      <w:r w:rsidRPr="00F42D4D">
        <w:rPr>
          <w:rFonts w:ascii="Times New Roman" w:hAnsi="Times New Roman" w:cs="Times New Roman"/>
          <w:sz w:val="20"/>
          <w:szCs w:val="20"/>
        </w:rPr>
        <w:t>do 74% czynności);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 xml:space="preserve">2 punkty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– potrzebna maksymalna pomoc (dziecko/osoba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 xml:space="preserve">wykonuje samodzielnie od 25 </w:t>
      </w:r>
      <w:r w:rsidR="00A43739">
        <w:rPr>
          <w:rFonts w:ascii="Times New Roman" w:hAnsi="Times New Roman" w:cs="Times New Roman"/>
          <w:sz w:val="20"/>
          <w:szCs w:val="20"/>
        </w:rPr>
        <w:br/>
      </w:r>
      <w:r w:rsidRPr="00F42D4D">
        <w:rPr>
          <w:rFonts w:ascii="Times New Roman" w:hAnsi="Times New Roman" w:cs="Times New Roman"/>
          <w:sz w:val="20"/>
          <w:szCs w:val="20"/>
        </w:rPr>
        <w:t>do 50% czynności);</w:t>
      </w:r>
    </w:p>
    <w:p w:rsidR="002B01A2" w:rsidRPr="002B01A2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1 p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unkt – całkowita zależność (dziecko/osoba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>wyk</w:t>
      </w:r>
      <w:r w:rsidR="00A43739">
        <w:rPr>
          <w:rFonts w:ascii="Times New Roman" w:hAnsi="Times New Roman" w:cs="Times New Roman"/>
          <w:sz w:val="20"/>
          <w:szCs w:val="20"/>
        </w:rPr>
        <w:t>onuje samodzielnie mniej niż 25% czynności).</w:t>
      </w:r>
    </w:p>
    <w:sectPr w:rsidR="002B01A2" w:rsidRPr="002B01A2" w:rsidSect="00F243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A4C"/>
    <w:rsid w:val="000B003B"/>
    <w:rsid w:val="002B01A2"/>
    <w:rsid w:val="002D785E"/>
    <w:rsid w:val="003A6030"/>
    <w:rsid w:val="004C1111"/>
    <w:rsid w:val="00536363"/>
    <w:rsid w:val="005E75B8"/>
    <w:rsid w:val="005F5181"/>
    <w:rsid w:val="006A539C"/>
    <w:rsid w:val="006F0F4D"/>
    <w:rsid w:val="00772B47"/>
    <w:rsid w:val="007B4A4C"/>
    <w:rsid w:val="00A43739"/>
    <w:rsid w:val="00C83CDE"/>
    <w:rsid w:val="00CA70A5"/>
    <w:rsid w:val="00CE559C"/>
    <w:rsid w:val="00D04313"/>
    <w:rsid w:val="00D80945"/>
    <w:rsid w:val="00D8109D"/>
    <w:rsid w:val="00DB5DF4"/>
    <w:rsid w:val="00DC6B21"/>
    <w:rsid w:val="00DC72AB"/>
    <w:rsid w:val="00F24331"/>
    <w:rsid w:val="00F4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4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4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Olborska</dc:creator>
  <cp:lastModifiedBy>Damian Piątkowski</cp:lastModifiedBy>
  <cp:revision>2</cp:revision>
  <dcterms:created xsi:type="dcterms:W3CDTF">2020-12-07T05:46:00Z</dcterms:created>
  <dcterms:modified xsi:type="dcterms:W3CDTF">2020-12-07T05:46:00Z</dcterms:modified>
</cp:coreProperties>
</file>